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3C7C" w14:textId="72B4925D" w:rsidR="003A76F0" w:rsidRDefault="004900A5" w:rsidP="009A0E35">
      <w:pPr>
        <w:jc w:val="both"/>
        <w:rPr>
          <w:rFonts w:ascii="Times New Roman" w:hAnsi="Times New Roman" w:cs="Times New Roman"/>
          <w:noProof/>
          <w:sz w:val="24"/>
          <w:lang w:val="et-EE"/>
        </w:rPr>
      </w:pPr>
      <w:r w:rsidRPr="003B3D56">
        <w:rPr>
          <w:rFonts w:ascii="Times New Roman" w:hAnsi="Times New Roman" w:cs="Times New Roman"/>
          <w:noProof/>
          <w:sz w:val="24"/>
          <w:lang w:val="et-EE"/>
        </w:rPr>
        <w:drawing>
          <wp:anchor distT="0" distB="0" distL="114300" distR="114300" simplePos="0" relativeHeight="251660288" behindDoc="1" locked="0" layoutInCell="1" allowOverlap="1" wp14:anchorId="11B7302A" wp14:editId="5D3BACFF">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3B3D56">
        <w:rPr>
          <w:rFonts w:ascii="Times New Roman" w:hAnsi="Times New Roman" w:cs="Times New Roman"/>
          <w:noProof/>
          <w:sz w:val="24"/>
          <w:lang w:val="et-EE"/>
        </w:rPr>
        <w:drawing>
          <wp:anchor distT="0" distB="0" distL="114300" distR="114300" simplePos="0" relativeHeight="251658240" behindDoc="1" locked="0" layoutInCell="1" allowOverlap="1" wp14:anchorId="0A9D78D5" wp14:editId="1D3C6FF8">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023076" w14:paraId="35F28D33" w14:textId="77777777" w:rsidTr="00023076">
        <w:tc>
          <w:tcPr>
            <w:tcW w:w="4527" w:type="dxa"/>
          </w:tcPr>
          <w:p w14:paraId="68BEEA02" w14:textId="77777777" w:rsidR="00023076" w:rsidRDefault="00023076" w:rsidP="00023076">
            <w:pPr>
              <w:ind w:left="-105"/>
              <w:jc w:val="both"/>
              <w:rPr>
                <w:rFonts w:ascii="Times New Roman" w:hAnsi="Times New Roman" w:cs="Times New Roman"/>
                <w:noProof/>
                <w:sz w:val="24"/>
                <w:lang w:val="et-EE"/>
              </w:rPr>
            </w:pPr>
            <w:r>
              <w:rPr>
                <w:rFonts w:ascii="Times New Roman" w:hAnsi="Times New Roman" w:cs="Times New Roman"/>
                <w:noProof/>
                <w:sz w:val="24"/>
                <w:lang w:val="et-EE"/>
              </w:rPr>
              <w:t>Maksejõuetuse teenistus</w:t>
            </w:r>
          </w:p>
          <w:p w14:paraId="6D9323B6" w14:textId="1A11ABD9" w:rsidR="00023076" w:rsidRDefault="00310395" w:rsidP="00023076">
            <w:pPr>
              <w:ind w:left="-105"/>
              <w:jc w:val="both"/>
              <w:rPr>
                <w:rFonts w:ascii="Times New Roman" w:hAnsi="Times New Roman" w:cs="Times New Roman"/>
                <w:noProof/>
                <w:sz w:val="24"/>
                <w:lang w:val="et-EE"/>
              </w:rPr>
            </w:pPr>
            <w:r>
              <w:rPr>
                <w:rFonts w:ascii="Times New Roman" w:hAnsi="Times New Roman" w:cs="Times New Roman"/>
                <w:noProof/>
                <w:sz w:val="24"/>
                <w:lang w:val="et-EE"/>
              </w:rPr>
              <w:t>E-post: info@konkurentsiamet.ee</w:t>
            </w:r>
          </w:p>
        </w:tc>
        <w:tc>
          <w:tcPr>
            <w:tcW w:w="4527" w:type="dxa"/>
          </w:tcPr>
          <w:p w14:paraId="2385ECA7" w14:textId="4FE9B31B" w:rsidR="00023076" w:rsidRDefault="005372B4" w:rsidP="00023076">
            <w:pPr>
              <w:jc w:val="right"/>
              <w:outlineLvl w:val="0"/>
              <w:rPr>
                <w:rFonts w:ascii="Times New Roman" w:hAnsi="Times New Roman" w:cs="Times New Roman"/>
                <w:noProof/>
                <w:sz w:val="24"/>
              </w:rPr>
            </w:pPr>
            <w:r>
              <w:rPr>
                <w:rFonts w:ascii="Times New Roman" w:hAnsi="Times New Roman" w:cs="Times New Roman"/>
                <w:noProof/>
                <w:sz w:val="24"/>
              </w:rPr>
              <w:t>12.02</w:t>
            </w:r>
            <w:r w:rsidR="00F029E8">
              <w:rPr>
                <w:rFonts w:ascii="Times New Roman" w:hAnsi="Times New Roman" w:cs="Times New Roman"/>
                <w:noProof/>
                <w:sz w:val="24"/>
              </w:rPr>
              <w:t>.2025</w:t>
            </w:r>
          </w:p>
          <w:p w14:paraId="40CDE5B8" w14:textId="3A93616E" w:rsidR="00023076" w:rsidRPr="00023076" w:rsidRDefault="00023076" w:rsidP="00023076">
            <w:pPr>
              <w:jc w:val="right"/>
              <w:outlineLvl w:val="0"/>
              <w:rPr>
                <w:rFonts w:ascii="Times New Roman" w:hAnsi="Times New Roman" w:cs="Times New Roman"/>
                <w:noProof/>
                <w:sz w:val="24"/>
              </w:rPr>
            </w:pPr>
            <w:r>
              <w:rPr>
                <w:rFonts w:ascii="Times New Roman" w:hAnsi="Times New Roman" w:cs="Times New Roman"/>
                <w:noProof/>
                <w:sz w:val="24"/>
                <w:lang w:val="et-EE"/>
              </w:rPr>
              <w:t xml:space="preserve"> T</w:t>
            </w:r>
            <w:r w:rsidRPr="00D22182">
              <w:rPr>
                <w:rFonts w:ascii="Times New Roman" w:hAnsi="Times New Roman" w:cs="Times New Roman"/>
                <w:noProof/>
                <w:sz w:val="24"/>
              </w:rPr>
              <w:t>siviilasi nr</w:t>
            </w:r>
            <w:r>
              <w:rPr>
                <w:rFonts w:ascii="Times New Roman" w:hAnsi="Times New Roman" w:cs="Times New Roman"/>
                <w:noProof/>
                <w:sz w:val="24"/>
              </w:rPr>
              <w:t xml:space="preserve"> </w:t>
            </w:r>
            <w:r w:rsidRPr="004D43EE">
              <w:rPr>
                <w:rFonts w:ascii="Times New Roman" w:hAnsi="Times New Roman" w:cs="Times New Roman"/>
                <w:noProof/>
                <w:sz w:val="24"/>
              </w:rPr>
              <w:t>2-24-</w:t>
            </w:r>
            <w:r w:rsidR="00F029E8">
              <w:rPr>
                <w:rFonts w:ascii="Times New Roman" w:hAnsi="Times New Roman" w:cs="Times New Roman"/>
                <w:noProof/>
                <w:sz w:val="24"/>
              </w:rPr>
              <w:t>16</w:t>
            </w:r>
            <w:r w:rsidR="002A3796">
              <w:rPr>
                <w:rFonts w:ascii="Times New Roman" w:hAnsi="Times New Roman" w:cs="Times New Roman"/>
                <w:noProof/>
                <w:sz w:val="24"/>
              </w:rPr>
              <w:t>622</w:t>
            </w:r>
            <w:r w:rsidRPr="00D22182">
              <w:rPr>
                <w:rFonts w:ascii="Times New Roman" w:hAnsi="Times New Roman" w:cs="Times New Roman"/>
                <w:noProof/>
                <w:sz w:val="24"/>
              </w:rPr>
              <w:t xml:space="preserve"> </w:t>
            </w:r>
          </w:p>
        </w:tc>
      </w:tr>
    </w:tbl>
    <w:p w14:paraId="1729B068" w14:textId="77777777" w:rsidR="00023076" w:rsidRDefault="00023076" w:rsidP="009A0E35">
      <w:pPr>
        <w:jc w:val="both"/>
        <w:rPr>
          <w:rFonts w:ascii="Times New Roman" w:hAnsi="Times New Roman" w:cs="Times New Roman"/>
          <w:noProof/>
          <w:sz w:val="24"/>
          <w:lang w:val="et-EE"/>
        </w:rPr>
      </w:pPr>
    </w:p>
    <w:p w14:paraId="06DE6167" w14:textId="77777777" w:rsidR="003511DB" w:rsidRDefault="003511DB" w:rsidP="009A0E35">
      <w:pPr>
        <w:jc w:val="both"/>
        <w:rPr>
          <w:rFonts w:ascii="Times New Roman" w:hAnsi="Times New Roman" w:cs="Times New Roman"/>
          <w:noProof/>
          <w:sz w:val="24"/>
          <w:lang w:val="et-EE"/>
        </w:rPr>
      </w:pPr>
    </w:p>
    <w:p w14:paraId="0F371F6E" w14:textId="384996C9" w:rsidR="003A76F0" w:rsidRPr="00C47DC1" w:rsidRDefault="003A76F0" w:rsidP="003A76F0">
      <w:pPr>
        <w:jc w:val="both"/>
        <w:rPr>
          <w:rFonts w:ascii="Times New Roman" w:hAnsi="Times New Roman" w:cs="Times New Roman"/>
          <w:sz w:val="24"/>
          <w:lang w:val="et-EE"/>
        </w:rPr>
      </w:pPr>
      <w:r>
        <w:rPr>
          <w:rFonts w:ascii="Times New Roman" w:hAnsi="Times New Roman" w:cs="Times New Roman"/>
          <w:b/>
          <w:sz w:val="24"/>
          <w:lang w:val="et-EE"/>
        </w:rPr>
        <w:t>Ettepanek</w:t>
      </w:r>
      <w:r w:rsidR="00310395">
        <w:rPr>
          <w:rFonts w:ascii="Times New Roman" w:hAnsi="Times New Roman" w:cs="Times New Roman"/>
          <w:b/>
          <w:sz w:val="24"/>
          <w:lang w:val="et-EE"/>
        </w:rPr>
        <w:t xml:space="preserve"> avalikuks uurimiseks</w:t>
      </w:r>
    </w:p>
    <w:p w14:paraId="50BD7C54" w14:textId="77777777" w:rsidR="003A76F0" w:rsidRDefault="003A76F0" w:rsidP="003A76F0">
      <w:pPr>
        <w:jc w:val="both"/>
        <w:rPr>
          <w:rFonts w:ascii="Times New Roman" w:hAnsi="Times New Roman" w:cs="Times New Roman"/>
          <w:sz w:val="24"/>
          <w:lang w:val="et-EE"/>
        </w:rPr>
      </w:pPr>
    </w:p>
    <w:p w14:paraId="1C375633" w14:textId="4E84A7DF" w:rsidR="003A76F0" w:rsidRDefault="00C3105A" w:rsidP="00310395">
      <w:pPr>
        <w:spacing w:before="120" w:after="120"/>
        <w:jc w:val="both"/>
        <w:rPr>
          <w:rFonts w:ascii="Times New Roman" w:hAnsi="Times New Roman" w:cs="Times New Roman"/>
          <w:sz w:val="24"/>
          <w:lang w:val="et-EE"/>
        </w:rPr>
      </w:pPr>
      <w:r w:rsidRPr="00C3105A">
        <w:rPr>
          <w:rFonts w:ascii="Times New Roman" w:hAnsi="Times New Roman" w:cs="Times New Roman"/>
          <w:sz w:val="24"/>
          <w:lang w:val="et-EE"/>
        </w:rPr>
        <w:t xml:space="preserve">Harju Maakohtu </w:t>
      </w:r>
      <w:r w:rsidRPr="00731813">
        <w:rPr>
          <w:rFonts w:ascii="Times New Roman" w:hAnsi="Times New Roman" w:cs="Times New Roman"/>
          <w:sz w:val="24"/>
          <w:lang w:val="et-EE"/>
        </w:rPr>
        <w:t xml:space="preserve">menetluses on </w:t>
      </w:r>
      <w:bookmarkStart w:id="0" w:name="_Hlk161657238"/>
      <w:r w:rsidR="002A3796">
        <w:rPr>
          <w:rFonts w:ascii="Times New Roman" w:hAnsi="Times New Roman" w:cs="Times New Roman"/>
          <w:sz w:val="24"/>
        </w:rPr>
        <w:t>Asti</w:t>
      </w:r>
      <w:r w:rsidR="00F029E8">
        <w:rPr>
          <w:rFonts w:ascii="Times New Roman" w:hAnsi="Times New Roman" w:cs="Times New Roman"/>
          <w:sz w:val="24"/>
        </w:rPr>
        <w:t xml:space="preserve"> </w:t>
      </w:r>
      <w:r w:rsidR="00731813" w:rsidRPr="00731813">
        <w:rPr>
          <w:rFonts w:ascii="Times New Roman" w:hAnsi="Times New Roman" w:cs="Times New Roman"/>
          <w:sz w:val="24"/>
        </w:rPr>
        <w:t>OÜ (</w:t>
      </w:r>
      <w:r w:rsidR="00731813" w:rsidRPr="002A3796">
        <w:rPr>
          <w:rFonts w:ascii="Times New Roman" w:eastAsia="Calibri" w:hAnsi="Times New Roman" w:cs="Times New Roman"/>
          <w:sz w:val="24"/>
        </w:rPr>
        <w:t>registrikood</w:t>
      </w:r>
      <w:r w:rsidR="002A3796" w:rsidRPr="002A3796">
        <w:rPr>
          <w:rFonts w:ascii="Times New Roman" w:hAnsi="Times New Roman" w:cs="Times New Roman"/>
          <w:sz w:val="24"/>
        </w:rPr>
        <w:t xml:space="preserve"> 16700159</w:t>
      </w:r>
      <w:r w:rsidR="00731813" w:rsidRPr="002A3796">
        <w:rPr>
          <w:rFonts w:ascii="Times New Roman" w:hAnsi="Times New Roman" w:cs="Times New Roman"/>
          <w:sz w:val="24"/>
        </w:rPr>
        <w:t>)</w:t>
      </w:r>
      <w:r w:rsidR="00731813">
        <w:t xml:space="preserve"> </w:t>
      </w:r>
      <w:bookmarkEnd w:id="0"/>
      <w:r w:rsidRPr="00C3105A">
        <w:rPr>
          <w:rFonts w:ascii="Times New Roman" w:hAnsi="Times New Roman" w:cs="Times New Roman"/>
          <w:sz w:val="24"/>
          <w:lang w:val="et-EE"/>
        </w:rPr>
        <w:t>pankrotiavaldus.</w:t>
      </w:r>
    </w:p>
    <w:p w14:paraId="7A3D26AE" w14:textId="77777777" w:rsidR="00310395" w:rsidRDefault="00310395" w:rsidP="00310395">
      <w:pPr>
        <w:spacing w:before="120" w:after="120"/>
        <w:jc w:val="both"/>
        <w:rPr>
          <w:rFonts w:ascii="Times New Roman" w:hAnsi="Times New Roman" w:cs="Times New Roman"/>
          <w:sz w:val="24"/>
          <w:lang w:val="et-EE"/>
        </w:rPr>
      </w:pPr>
      <w:r>
        <w:rPr>
          <w:rFonts w:ascii="Times New Roman" w:hAnsi="Times New Roman" w:cs="Times New Roman"/>
          <w:sz w:val="24"/>
          <w:lang w:val="et-EE"/>
        </w:rPr>
        <w:t xml:space="preserve">Kohus tegi pankrotiseaduse (Pankrs) § 30 lg 1 alusel deposiidimääruse, kuid huvitatud isikud </w:t>
      </w:r>
      <w:r w:rsidRPr="00C3105A">
        <w:rPr>
          <w:rFonts w:ascii="Times New Roman" w:hAnsi="Times New Roman" w:cs="Times New Roman"/>
          <w:sz w:val="24"/>
          <w:lang w:val="et-EE"/>
        </w:rPr>
        <w:t xml:space="preserve">deposiiti </w:t>
      </w:r>
      <w:r>
        <w:rPr>
          <w:rFonts w:ascii="Times New Roman" w:hAnsi="Times New Roman" w:cs="Times New Roman"/>
          <w:sz w:val="24"/>
          <w:lang w:val="et-EE"/>
        </w:rPr>
        <w:t>tasunud ei ole ning kohus peaks menetluse lõpetama raugemisega.</w:t>
      </w:r>
    </w:p>
    <w:p w14:paraId="37F53139" w14:textId="358BBCB9" w:rsidR="00F029E8" w:rsidRPr="007F266C" w:rsidRDefault="00310395" w:rsidP="00310395">
      <w:pPr>
        <w:spacing w:before="120" w:after="120"/>
        <w:jc w:val="both"/>
        <w:rPr>
          <w:rFonts w:ascii="Times New Roman" w:hAnsi="Times New Roman" w:cs="Times New Roman"/>
          <w:sz w:val="24"/>
          <w:lang w:val="et-EE"/>
        </w:rPr>
      </w:pPr>
      <w:r w:rsidRPr="00855296">
        <w:rPr>
          <w:rFonts w:ascii="Times New Roman" w:hAnsi="Times New Roman" w:cs="Times New Roman"/>
          <w:sz w:val="24"/>
          <w:lang w:val="et-EE"/>
        </w:rPr>
        <w:t xml:space="preserve">Ajutise halduri aruande kohaselt </w:t>
      </w:r>
      <w:r w:rsidR="00F029E8" w:rsidRPr="00855296">
        <w:rPr>
          <w:rFonts w:ascii="Times New Roman" w:hAnsi="Times New Roman" w:cs="Times New Roman"/>
          <w:sz w:val="24"/>
          <w:lang w:val="et-EE"/>
        </w:rPr>
        <w:t xml:space="preserve"> </w:t>
      </w:r>
      <w:r w:rsidR="00855296" w:rsidRPr="00855296">
        <w:rPr>
          <w:rFonts w:ascii="Times New Roman" w:hAnsi="Times New Roman" w:cs="Times New Roman"/>
          <w:sz w:val="24"/>
          <w:lang w:val="et-EE"/>
        </w:rPr>
        <w:t xml:space="preserve">moodustavad võlgniku kohustused vähemalt </w:t>
      </w:r>
      <w:r w:rsidR="002A3796">
        <w:rPr>
          <w:rFonts w:ascii="Times New Roman" w:hAnsi="Times New Roman" w:cs="Times New Roman"/>
          <w:sz w:val="24"/>
          <w:lang w:val="et-EE"/>
        </w:rPr>
        <w:t>70 621,47</w:t>
      </w:r>
      <w:r w:rsidR="00855296" w:rsidRPr="00855296">
        <w:rPr>
          <w:rFonts w:ascii="Times New Roman" w:hAnsi="Times New Roman" w:cs="Times New Roman"/>
          <w:sz w:val="24"/>
          <w:lang w:val="et-EE"/>
        </w:rPr>
        <w:t xml:space="preserve"> eurot. Vara, mille arvelt oleks võimalik tasuda pankrotimenetluse kulusid ja kohustusi võlgnikul </w:t>
      </w:r>
      <w:r w:rsidR="00855296" w:rsidRPr="007F266C">
        <w:rPr>
          <w:rFonts w:ascii="Times New Roman" w:hAnsi="Times New Roman" w:cs="Times New Roman"/>
          <w:sz w:val="24"/>
          <w:lang w:val="et-EE"/>
        </w:rPr>
        <w:t>puudub.</w:t>
      </w:r>
      <w:r w:rsidR="002A3796" w:rsidRPr="007F266C">
        <w:rPr>
          <w:rFonts w:ascii="Times New Roman" w:hAnsi="Times New Roman" w:cs="Times New Roman"/>
          <w:sz w:val="24"/>
          <w:lang w:val="et-EE"/>
        </w:rPr>
        <w:t xml:space="preserve"> </w:t>
      </w:r>
    </w:p>
    <w:p w14:paraId="2975B18E" w14:textId="1850DCDA" w:rsidR="007F266C" w:rsidRPr="005372B4" w:rsidRDefault="007F266C" w:rsidP="00310395">
      <w:pPr>
        <w:spacing w:before="120" w:after="120"/>
        <w:jc w:val="both"/>
        <w:rPr>
          <w:rFonts w:ascii="Times New Roman" w:hAnsi="Times New Roman" w:cs="Times New Roman"/>
          <w:sz w:val="24"/>
          <w:lang w:val="et-EE"/>
        </w:rPr>
      </w:pPr>
      <w:r w:rsidRPr="007F266C">
        <w:rPr>
          <w:rFonts w:ascii="Times New Roman" w:hAnsi="Times New Roman" w:cs="Times New Roman"/>
          <w:sz w:val="24"/>
          <w:lang w:val="et-EE"/>
        </w:rPr>
        <w:t xml:space="preserve">Ajutine pankrotihaldur märgib, et võlgnik ja HITS Investments OÜ, registrikood 14435374, on sõlminud 31.10.2024 kokkuleppe, mille kohaselt tasaarveldati üüripinnal olev võlgniku inventar võlgniku kommunaal ja kõrvalkulude ning üürivõlgnevusega. Inventari maksumuseks lepiti kokku 5 000 eurot (lisandus käibemaks). Tasaarvelduse järgselt jäi võlgniku kommunaal ja </w:t>
      </w:r>
      <w:r w:rsidRPr="005372B4">
        <w:rPr>
          <w:rFonts w:ascii="Times New Roman" w:hAnsi="Times New Roman" w:cs="Times New Roman"/>
          <w:sz w:val="24"/>
          <w:lang w:val="et-EE"/>
        </w:rPr>
        <w:t xml:space="preserve">kõrvalkulude ning üürivõlgnevuseks kokku 11 051,64 eurot. Antud juhul ei ole üürileandja HITS Investments OÜ rakendanud üürileandja pandiõigust, vaid on varad omandanud võlgnikuga sõlmitud kokkuleppe alusel. Eeltoodu vajaks edasises pankrotimenetluses täiendavat analüüsi ning hindamist, sh kas võlgnik on hinnanud vara väärtuse turutingimustele vastavalt ning kas tehing vastab võlgniku ja kõigi võlausaldajate huvidele. Esineda võib tagasivõitmise võimalus vastavalt PankrS § 110jj. </w:t>
      </w:r>
    </w:p>
    <w:p w14:paraId="49A3A658" w14:textId="5323AD66" w:rsidR="003A76F0" w:rsidRPr="003A76F0" w:rsidRDefault="001710AB" w:rsidP="00310395">
      <w:pPr>
        <w:spacing w:before="120" w:after="120"/>
        <w:jc w:val="both"/>
        <w:rPr>
          <w:rFonts w:ascii="Times New Roman" w:hAnsi="Times New Roman" w:cs="Times New Roman"/>
          <w:sz w:val="24"/>
          <w:lang w:val="et-EE"/>
        </w:rPr>
      </w:pPr>
      <w:r w:rsidRPr="005372B4">
        <w:rPr>
          <w:rFonts w:ascii="Times New Roman" w:hAnsi="Times New Roman" w:cs="Times New Roman"/>
          <w:b/>
          <w:sz w:val="24"/>
          <w:lang w:val="et-EE"/>
        </w:rPr>
        <w:t xml:space="preserve">Kohus teeb </w:t>
      </w:r>
      <w:r w:rsidR="00310395" w:rsidRPr="005372B4">
        <w:rPr>
          <w:rFonts w:ascii="Times New Roman" w:hAnsi="Times New Roman" w:cs="Times New Roman"/>
          <w:b/>
          <w:sz w:val="24"/>
          <w:lang w:val="et-EE"/>
        </w:rPr>
        <w:t>t</w:t>
      </w:r>
      <w:r w:rsidR="003511DB" w:rsidRPr="005372B4">
        <w:rPr>
          <w:rFonts w:ascii="Times New Roman" w:hAnsi="Times New Roman" w:cs="Times New Roman"/>
          <w:b/>
          <w:sz w:val="24"/>
          <w:lang w:val="et-EE"/>
        </w:rPr>
        <w:t>eile</w:t>
      </w:r>
      <w:r w:rsidR="003A76F0" w:rsidRPr="005372B4">
        <w:rPr>
          <w:rFonts w:ascii="Times New Roman" w:hAnsi="Times New Roman" w:cs="Times New Roman"/>
          <w:b/>
          <w:sz w:val="24"/>
          <w:lang w:val="et-EE"/>
        </w:rPr>
        <w:t xml:space="preserve"> </w:t>
      </w:r>
      <w:r w:rsidR="00310395" w:rsidRPr="005372B4">
        <w:rPr>
          <w:rFonts w:ascii="Times New Roman" w:hAnsi="Times New Roman" w:cs="Times New Roman"/>
          <w:b/>
          <w:sz w:val="24"/>
          <w:lang w:val="et-EE"/>
        </w:rPr>
        <w:t xml:space="preserve">eeltoodu ja </w:t>
      </w:r>
      <w:r w:rsidR="003511DB" w:rsidRPr="005372B4">
        <w:rPr>
          <w:rFonts w:ascii="Times New Roman" w:hAnsi="Times New Roman" w:cs="Times New Roman"/>
          <w:b/>
          <w:sz w:val="24"/>
          <w:lang w:val="et-EE"/>
        </w:rPr>
        <w:t xml:space="preserve">PankrS § 30 lg 5 alusel </w:t>
      </w:r>
      <w:r w:rsidR="003A76F0" w:rsidRPr="005372B4">
        <w:rPr>
          <w:rFonts w:ascii="Times New Roman" w:hAnsi="Times New Roman" w:cs="Times New Roman"/>
          <w:b/>
          <w:sz w:val="24"/>
          <w:lang w:val="et-EE"/>
        </w:rPr>
        <w:t xml:space="preserve">ettepaneku esitada avaldus </w:t>
      </w:r>
      <w:r w:rsidR="003511DB" w:rsidRPr="005372B4">
        <w:rPr>
          <w:rFonts w:ascii="Times New Roman" w:hAnsi="Times New Roman" w:cs="Times New Roman"/>
          <w:b/>
          <w:sz w:val="24"/>
          <w:lang w:val="et-EE"/>
        </w:rPr>
        <w:t>võlgniku</w:t>
      </w:r>
      <w:r w:rsidR="000A6021" w:rsidRPr="005372B4">
        <w:rPr>
          <w:rFonts w:ascii="Times New Roman" w:hAnsi="Times New Roman" w:cs="Times New Roman"/>
          <w:b/>
          <w:sz w:val="24"/>
          <w:lang w:val="et-EE"/>
        </w:rPr>
        <w:t xml:space="preserve"> </w:t>
      </w:r>
      <w:r w:rsidR="003A76F0" w:rsidRPr="005372B4">
        <w:rPr>
          <w:rFonts w:ascii="Times New Roman" w:hAnsi="Times New Roman" w:cs="Times New Roman"/>
          <w:b/>
          <w:sz w:val="24"/>
          <w:lang w:val="et-EE"/>
        </w:rPr>
        <w:t xml:space="preserve">pankrotimenetluse läbiviimiseks avaliku uurimisena. </w:t>
      </w:r>
      <w:r w:rsidR="00310395" w:rsidRPr="005372B4">
        <w:rPr>
          <w:rFonts w:ascii="Times New Roman" w:hAnsi="Times New Roman" w:cs="Times New Roman"/>
          <w:b/>
          <w:sz w:val="24"/>
          <w:lang w:val="et-EE"/>
        </w:rPr>
        <w:t xml:space="preserve">Avaldust ootab kohus hiljemalt </w:t>
      </w:r>
      <w:r w:rsidR="005372B4" w:rsidRPr="005372B4">
        <w:rPr>
          <w:rFonts w:ascii="Times New Roman" w:hAnsi="Times New Roman" w:cs="Times New Roman"/>
          <w:b/>
          <w:sz w:val="24"/>
          <w:lang w:val="et-EE"/>
        </w:rPr>
        <w:t>12.03.2025</w:t>
      </w:r>
      <w:r w:rsidR="00731813" w:rsidRPr="005372B4">
        <w:rPr>
          <w:rFonts w:ascii="Times New Roman" w:hAnsi="Times New Roman" w:cs="Times New Roman"/>
          <w:b/>
          <w:sz w:val="24"/>
          <w:lang w:val="et-EE"/>
        </w:rPr>
        <w:t>.</w:t>
      </w:r>
    </w:p>
    <w:p w14:paraId="7694BA2C" w14:textId="77777777" w:rsidR="003A76F0" w:rsidRDefault="003A76F0" w:rsidP="00310395">
      <w:pPr>
        <w:spacing w:before="120" w:after="120"/>
        <w:contextualSpacing/>
        <w:jc w:val="both"/>
        <w:rPr>
          <w:rFonts w:ascii="Times New Roman" w:hAnsi="Times New Roman" w:cs="Times New Roman"/>
          <w:sz w:val="24"/>
          <w:lang w:val="et-EE"/>
        </w:rPr>
      </w:pPr>
    </w:p>
    <w:p w14:paraId="42B7241E" w14:textId="77777777" w:rsidR="003A76F0" w:rsidRPr="00C47DC1" w:rsidRDefault="003A76F0" w:rsidP="00310395">
      <w:pPr>
        <w:spacing w:before="120" w:after="120"/>
        <w:contextualSpacing/>
        <w:jc w:val="both"/>
        <w:rPr>
          <w:rFonts w:ascii="Times New Roman" w:hAnsi="Times New Roman" w:cs="Times New Roman"/>
          <w:sz w:val="24"/>
          <w:lang w:val="et-EE"/>
        </w:rPr>
      </w:pPr>
      <w:r w:rsidRPr="00C47DC1">
        <w:rPr>
          <w:rFonts w:ascii="Times New Roman" w:hAnsi="Times New Roman" w:cs="Times New Roman"/>
          <w:sz w:val="24"/>
          <w:lang w:val="et-EE"/>
        </w:rPr>
        <w:t>Lugupidamisega</w:t>
      </w:r>
    </w:p>
    <w:p w14:paraId="15EBBDB7" w14:textId="77777777" w:rsidR="0074548B" w:rsidRDefault="0074548B" w:rsidP="00310395">
      <w:pPr>
        <w:spacing w:before="120" w:after="120"/>
        <w:contextualSpacing/>
        <w:jc w:val="both"/>
        <w:rPr>
          <w:rFonts w:ascii="Times New Roman" w:hAnsi="Times New Roman" w:cs="Times New Roman"/>
          <w:noProof/>
          <w:sz w:val="24"/>
          <w:lang w:val="et-EE"/>
        </w:rPr>
      </w:pPr>
    </w:p>
    <w:p w14:paraId="30A054F2" w14:textId="11E78FD9" w:rsidR="0074548B" w:rsidRPr="003B3D56" w:rsidRDefault="00880FAC" w:rsidP="00310395">
      <w:pPr>
        <w:spacing w:before="120" w:after="120"/>
        <w:contextualSpacing/>
        <w:jc w:val="both"/>
        <w:rPr>
          <w:rFonts w:ascii="Times New Roman" w:hAnsi="Times New Roman" w:cs="Times New Roman"/>
          <w:noProof/>
          <w:sz w:val="24"/>
          <w:lang w:val="et-EE"/>
        </w:rPr>
      </w:pPr>
      <w:r w:rsidRPr="003B3D56">
        <w:rPr>
          <w:rFonts w:ascii="Times New Roman" w:hAnsi="Times New Roman" w:cs="Times New Roman"/>
          <w:noProof/>
          <w:sz w:val="24"/>
          <w:lang w:val="et-EE"/>
        </w:rPr>
        <w:t>/</w:t>
      </w:r>
      <w:r w:rsidRPr="003B3D56">
        <w:rPr>
          <w:rFonts w:ascii="Times New Roman" w:hAnsi="Times New Roman" w:cs="Times New Roman"/>
          <w:i/>
          <w:noProof/>
          <w:sz w:val="24"/>
          <w:lang w:val="et-EE"/>
        </w:rPr>
        <w:t>allkirjastatud digitaalselt</w:t>
      </w:r>
      <w:r w:rsidRPr="003B3D56">
        <w:rPr>
          <w:rFonts w:ascii="Times New Roman" w:hAnsi="Times New Roman" w:cs="Times New Roman"/>
          <w:noProof/>
          <w:sz w:val="24"/>
          <w:lang w:val="et-EE"/>
        </w:rPr>
        <w:t>/</w:t>
      </w:r>
    </w:p>
    <w:p w14:paraId="2BCA369B" w14:textId="77777777" w:rsidR="00023076" w:rsidRDefault="00023076" w:rsidP="00310395">
      <w:pPr>
        <w:spacing w:before="120" w:after="120"/>
        <w:contextualSpacing/>
        <w:jc w:val="both"/>
        <w:rPr>
          <w:rFonts w:ascii="Times New Roman" w:hAnsi="Times New Roman" w:cs="Times New Roman"/>
          <w:noProof/>
          <w:sz w:val="24"/>
          <w:lang w:val="et-EE"/>
        </w:rPr>
      </w:pPr>
    </w:p>
    <w:p w14:paraId="26E99F1F" w14:textId="7F2439CC" w:rsidR="00C3105A" w:rsidRDefault="00B76737" w:rsidP="00310395">
      <w:pPr>
        <w:spacing w:before="120" w:after="120"/>
        <w:contextualSpacing/>
        <w:jc w:val="both"/>
        <w:rPr>
          <w:rFonts w:ascii="Times New Roman" w:hAnsi="Times New Roman" w:cs="Times New Roman"/>
          <w:noProof/>
          <w:sz w:val="24"/>
          <w:lang w:val="et-EE"/>
        </w:rPr>
      </w:pPr>
      <w:r>
        <w:rPr>
          <w:rFonts w:ascii="Times New Roman" w:hAnsi="Times New Roman" w:cs="Times New Roman"/>
          <w:noProof/>
          <w:sz w:val="24"/>
          <w:lang w:val="et-EE"/>
        </w:rPr>
        <w:t>Priit Lember</w:t>
      </w:r>
    </w:p>
    <w:p w14:paraId="2B4D0177" w14:textId="0F0E1BBA" w:rsidR="00B76737" w:rsidRPr="003B3D56" w:rsidRDefault="00023076" w:rsidP="00310395">
      <w:pPr>
        <w:spacing w:before="120" w:after="120"/>
        <w:jc w:val="both"/>
        <w:rPr>
          <w:rFonts w:ascii="Times New Roman" w:hAnsi="Times New Roman" w:cs="Times New Roman"/>
          <w:noProof/>
          <w:sz w:val="24"/>
          <w:lang w:val="et-EE"/>
        </w:rPr>
      </w:pPr>
      <w:r>
        <w:rPr>
          <w:rFonts w:ascii="Times New Roman" w:hAnsi="Times New Roman" w:cs="Times New Roman"/>
          <w:noProof/>
          <w:sz w:val="24"/>
          <w:lang w:val="et-EE"/>
        </w:rPr>
        <w:t>K</w:t>
      </w:r>
      <w:r w:rsidR="00B76737">
        <w:rPr>
          <w:rFonts w:ascii="Times New Roman" w:hAnsi="Times New Roman" w:cs="Times New Roman"/>
          <w:noProof/>
          <w:sz w:val="24"/>
          <w:lang w:val="et-EE"/>
        </w:rPr>
        <w:t>ohtunik</w:t>
      </w:r>
    </w:p>
    <w:sectPr w:rsidR="00B76737" w:rsidRPr="003B3D56" w:rsidSect="0004544D">
      <w:headerReference w:type="default" r:id="rId12"/>
      <w:footerReference w:type="default" r:id="rId13"/>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DDDA" w14:textId="77777777" w:rsidR="006F03E6" w:rsidRDefault="006F03E6" w:rsidP="00DA1915">
      <w:r>
        <w:separator/>
      </w:r>
    </w:p>
  </w:endnote>
  <w:endnote w:type="continuationSeparator" w:id="0">
    <w:p w14:paraId="543830A5" w14:textId="77777777" w:rsidR="006F03E6" w:rsidRDefault="006F03E6"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6716" w14:textId="77777777" w:rsidR="00DA1915" w:rsidRDefault="00DA1915">
    <w:pPr>
      <w:pStyle w:val="Footer"/>
    </w:pPr>
    <w:r>
      <w:rPr>
        <w:noProof/>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1EA3EB" w14:textId="7386EE19" w:rsidR="00E349D5" w:rsidRPr="009C6417" w:rsidRDefault="00E349D5" w:rsidP="003240A9">
                          <w:pPr>
                            <w:pStyle w:val="Heading1"/>
                            <w:jc w:val="center"/>
                            <w:rPr>
                              <w:rStyle w:val="Hy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 xml:space="preserve">Lubja 4, </w:t>
                          </w:r>
                          <w:r w:rsidR="003A76F0" w:rsidRPr="009C6417">
                            <w:rPr>
                              <w:rFonts w:cs="Arial"/>
                              <w:sz w:val="18"/>
                              <w:szCs w:val="18"/>
                            </w:rPr>
                            <w:t>1</w:t>
                          </w:r>
                          <w:r w:rsidR="003A76F0">
                            <w:rPr>
                              <w:rFonts w:cs="Arial"/>
                              <w:sz w:val="18"/>
                              <w:szCs w:val="18"/>
                            </w:rPr>
                            <w:t xml:space="preserve">0115 </w:t>
                          </w:r>
                          <w:r w:rsidRPr="009C6417">
                            <w:rPr>
                              <w:rFonts w:cs="Arial"/>
                              <w:sz w:val="18"/>
                              <w:szCs w:val="18"/>
                            </w:rPr>
                            <w:t>Tallinn; registrikood: 74001728; telefon: 620 0100;</w:t>
                          </w:r>
                          <w:r w:rsidR="003240A9">
                            <w:rPr>
                              <w:rFonts w:cs="Arial"/>
                              <w:sz w:val="18"/>
                              <w:szCs w:val="18"/>
                            </w:rPr>
                            <w:t xml:space="preserve"> </w:t>
                          </w:r>
                          <w:r w:rsidRPr="009C6417">
                            <w:rPr>
                              <w:rFonts w:cs="Arial"/>
                              <w:sz w:val="18"/>
                              <w:szCs w:val="18"/>
                            </w:rPr>
                            <w:t>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r w:rsidRPr="009C6417">
                            <w:rPr>
                              <w:rStyle w:val="Hyperlink"/>
                              <w:rFonts w:cs="Arial"/>
                              <w:color w:val="FFFFFF" w:themeColor="background1"/>
                              <w:sz w:val="18"/>
                              <w:szCs w:val="18"/>
                            </w:rPr>
                            <w:t xml:space="preserve">Lisainfo: </w:t>
                          </w:r>
                          <w:hyperlink r:id="rId1" w:history="1">
                            <w:r w:rsidRPr="009C6417">
                              <w:rPr>
                                <w:rStyle w:val="Hy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21EA3EB" w14:textId="7386EE19" w:rsidR="00E349D5" w:rsidRPr="009C6417" w:rsidRDefault="00E349D5" w:rsidP="003240A9">
                    <w:pPr>
                      <w:pStyle w:val="Pealkiri1"/>
                      <w:jc w:val="center"/>
                      <w:rPr>
                        <w:rStyle w:val="H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 xml:space="preserve">Lubja 4, </w:t>
                    </w:r>
                    <w:r w:rsidR="003A76F0" w:rsidRPr="009C6417">
                      <w:rPr>
                        <w:rFonts w:cs="Arial"/>
                        <w:sz w:val="18"/>
                        <w:szCs w:val="18"/>
                      </w:rPr>
                      <w:t>1</w:t>
                    </w:r>
                    <w:r w:rsidR="003A76F0">
                      <w:rPr>
                        <w:rFonts w:cs="Arial"/>
                        <w:sz w:val="18"/>
                        <w:szCs w:val="18"/>
                      </w:rPr>
                      <w:t xml:space="preserve">0115 </w:t>
                    </w:r>
                    <w:r w:rsidRPr="009C6417">
                      <w:rPr>
                        <w:rFonts w:cs="Arial"/>
                        <w:sz w:val="18"/>
                        <w:szCs w:val="18"/>
                      </w:rPr>
                      <w:t>Tallinn; registrikood: 74001728; telefon: 620 0100;</w:t>
                    </w:r>
                    <w:r w:rsidR="003240A9">
                      <w:rPr>
                        <w:rFonts w:cs="Arial"/>
                        <w:sz w:val="18"/>
                        <w:szCs w:val="18"/>
                      </w:rPr>
                      <w:t xml:space="preserve"> </w:t>
                    </w:r>
                    <w:r w:rsidRPr="009C6417">
                      <w:rPr>
                        <w:rFonts w:cs="Arial"/>
                        <w:sz w:val="18"/>
                        <w:szCs w:val="18"/>
                      </w:rPr>
                      <w:t>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2" w:history="1">
                      <w:r w:rsidRPr="009C6417">
                        <w:rPr>
                          <w:rStyle w:val="H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BFA0" w14:textId="77777777" w:rsidR="006F03E6" w:rsidRDefault="006F03E6" w:rsidP="00DA1915">
      <w:r>
        <w:separator/>
      </w:r>
    </w:p>
  </w:footnote>
  <w:footnote w:type="continuationSeparator" w:id="0">
    <w:p w14:paraId="45E1777C" w14:textId="77777777" w:rsidR="006F03E6" w:rsidRDefault="006F03E6"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3BD8" w14:textId="77777777" w:rsidR="00DA1915" w:rsidRDefault="00DA1915">
    <w:pPr>
      <w:pStyle w:val="Header"/>
    </w:pPr>
    <w:r>
      <w:rPr>
        <w:noProof/>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47B8"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1755A"/>
    <w:multiLevelType w:val="hybridMultilevel"/>
    <w:tmpl w:val="87101B66"/>
    <w:lvl w:ilvl="0" w:tplc="0276BBA2">
      <w:start w:val="1"/>
      <w:numFmt w:val="decimal"/>
      <w:lvlText w:val="%1)"/>
      <w:lvlJc w:val="left"/>
      <w:pPr>
        <w:ind w:left="719" w:hanging="43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5BE4A56"/>
    <w:multiLevelType w:val="hybridMultilevel"/>
    <w:tmpl w:val="C39827E6"/>
    <w:lvl w:ilvl="0" w:tplc="0276BBA2">
      <w:start w:val="1"/>
      <w:numFmt w:val="decimal"/>
      <w:lvlText w:val="%1)"/>
      <w:lvlJc w:val="left"/>
      <w:pPr>
        <w:ind w:left="719" w:hanging="435"/>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 w15:restartNumberingAfterBreak="0">
    <w:nsid w:val="792C6A51"/>
    <w:multiLevelType w:val="hybridMultilevel"/>
    <w:tmpl w:val="F4FABF60"/>
    <w:lvl w:ilvl="0" w:tplc="0425000F">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num w:numId="1" w16cid:durableId="187641105">
    <w:abstractNumId w:val="2"/>
  </w:num>
  <w:num w:numId="2" w16cid:durableId="2102794400">
    <w:abstractNumId w:val="1"/>
  </w:num>
  <w:num w:numId="3" w16cid:durableId="177243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16B3E"/>
    <w:rsid w:val="00023076"/>
    <w:rsid w:val="00026550"/>
    <w:rsid w:val="00026D65"/>
    <w:rsid w:val="0004544D"/>
    <w:rsid w:val="000A6021"/>
    <w:rsid w:val="000B420E"/>
    <w:rsid w:val="000C1FC3"/>
    <w:rsid w:val="0012535B"/>
    <w:rsid w:val="001518BE"/>
    <w:rsid w:val="001710AB"/>
    <w:rsid w:val="00193688"/>
    <w:rsid w:val="001966E9"/>
    <w:rsid w:val="001B70CF"/>
    <w:rsid w:val="001E0D60"/>
    <w:rsid w:val="001F534D"/>
    <w:rsid w:val="00237BC7"/>
    <w:rsid w:val="00266EE0"/>
    <w:rsid w:val="002719AB"/>
    <w:rsid w:val="002A3796"/>
    <w:rsid w:val="002B1449"/>
    <w:rsid w:val="002C25AA"/>
    <w:rsid w:val="002C34D8"/>
    <w:rsid w:val="002E48A4"/>
    <w:rsid w:val="002F1551"/>
    <w:rsid w:val="002F71A3"/>
    <w:rsid w:val="00310395"/>
    <w:rsid w:val="00322525"/>
    <w:rsid w:val="003240A9"/>
    <w:rsid w:val="003279AA"/>
    <w:rsid w:val="00345896"/>
    <w:rsid w:val="003511DB"/>
    <w:rsid w:val="003864CB"/>
    <w:rsid w:val="00387CEB"/>
    <w:rsid w:val="00394A14"/>
    <w:rsid w:val="003A76F0"/>
    <w:rsid w:val="003B3D56"/>
    <w:rsid w:val="003C08C5"/>
    <w:rsid w:val="003C3DD1"/>
    <w:rsid w:val="003D56C4"/>
    <w:rsid w:val="003F0460"/>
    <w:rsid w:val="003F32F8"/>
    <w:rsid w:val="003F6F57"/>
    <w:rsid w:val="004365BC"/>
    <w:rsid w:val="00473CC4"/>
    <w:rsid w:val="004900A5"/>
    <w:rsid w:val="00494C7C"/>
    <w:rsid w:val="004A1192"/>
    <w:rsid w:val="004D43EE"/>
    <w:rsid w:val="004D6C46"/>
    <w:rsid w:val="004E55EE"/>
    <w:rsid w:val="004F0BF2"/>
    <w:rsid w:val="00502DC8"/>
    <w:rsid w:val="0051481A"/>
    <w:rsid w:val="005372B4"/>
    <w:rsid w:val="0055241F"/>
    <w:rsid w:val="00556AF6"/>
    <w:rsid w:val="00562369"/>
    <w:rsid w:val="00562726"/>
    <w:rsid w:val="00586DAE"/>
    <w:rsid w:val="005B03C6"/>
    <w:rsid w:val="005B2D84"/>
    <w:rsid w:val="005C24EE"/>
    <w:rsid w:val="005F7118"/>
    <w:rsid w:val="00627EC8"/>
    <w:rsid w:val="0066220A"/>
    <w:rsid w:val="00663580"/>
    <w:rsid w:val="006A0A0B"/>
    <w:rsid w:val="006E42F3"/>
    <w:rsid w:val="006F03E6"/>
    <w:rsid w:val="007005AB"/>
    <w:rsid w:val="0072440B"/>
    <w:rsid w:val="00731813"/>
    <w:rsid w:val="00743DCA"/>
    <w:rsid w:val="0074548B"/>
    <w:rsid w:val="0075617F"/>
    <w:rsid w:val="007625F9"/>
    <w:rsid w:val="00791DB2"/>
    <w:rsid w:val="007A1281"/>
    <w:rsid w:val="007F266C"/>
    <w:rsid w:val="008260A6"/>
    <w:rsid w:val="008407AA"/>
    <w:rsid w:val="00855296"/>
    <w:rsid w:val="00873A81"/>
    <w:rsid w:val="008758B4"/>
    <w:rsid w:val="00880FAC"/>
    <w:rsid w:val="00882938"/>
    <w:rsid w:val="00886D6E"/>
    <w:rsid w:val="00893521"/>
    <w:rsid w:val="00897950"/>
    <w:rsid w:val="008A49AC"/>
    <w:rsid w:val="008F0FC9"/>
    <w:rsid w:val="00916FDC"/>
    <w:rsid w:val="009716AD"/>
    <w:rsid w:val="00996CE0"/>
    <w:rsid w:val="009A0E35"/>
    <w:rsid w:val="009C6417"/>
    <w:rsid w:val="009E34F9"/>
    <w:rsid w:val="009E6260"/>
    <w:rsid w:val="00A071D7"/>
    <w:rsid w:val="00A252B8"/>
    <w:rsid w:val="00A40154"/>
    <w:rsid w:val="00A41454"/>
    <w:rsid w:val="00A7674E"/>
    <w:rsid w:val="00A87BC8"/>
    <w:rsid w:val="00AB361A"/>
    <w:rsid w:val="00B05A33"/>
    <w:rsid w:val="00B1243C"/>
    <w:rsid w:val="00B310B5"/>
    <w:rsid w:val="00B57933"/>
    <w:rsid w:val="00B76737"/>
    <w:rsid w:val="00B949FD"/>
    <w:rsid w:val="00BC39FA"/>
    <w:rsid w:val="00C3105A"/>
    <w:rsid w:val="00C52B62"/>
    <w:rsid w:val="00C80477"/>
    <w:rsid w:val="00C8651B"/>
    <w:rsid w:val="00CC25B3"/>
    <w:rsid w:val="00CC7F0B"/>
    <w:rsid w:val="00CD3E78"/>
    <w:rsid w:val="00CE278A"/>
    <w:rsid w:val="00CF0669"/>
    <w:rsid w:val="00CF3D62"/>
    <w:rsid w:val="00D020A7"/>
    <w:rsid w:val="00D31399"/>
    <w:rsid w:val="00DA1915"/>
    <w:rsid w:val="00E10946"/>
    <w:rsid w:val="00E349D5"/>
    <w:rsid w:val="00E5144A"/>
    <w:rsid w:val="00E719F1"/>
    <w:rsid w:val="00E7252F"/>
    <w:rsid w:val="00E7437F"/>
    <w:rsid w:val="00E8147D"/>
    <w:rsid w:val="00E8752C"/>
    <w:rsid w:val="00E93A65"/>
    <w:rsid w:val="00E94688"/>
    <w:rsid w:val="00EB0DA6"/>
    <w:rsid w:val="00ED24E6"/>
    <w:rsid w:val="00ED49E1"/>
    <w:rsid w:val="00EE3824"/>
    <w:rsid w:val="00EE667C"/>
    <w:rsid w:val="00F029E8"/>
    <w:rsid w:val="00F07005"/>
    <w:rsid w:val="00F14807"/>
    <w:rsid w:val="00F678E7"/>
    <w:rsid w:val="00F773E6"/>
    <w:rsid w:val="00FB7E87"/>
    <w:rsid w:val="00FC186C"/>
    <w:rsid w:val="00FD2773"/>
    <w:rsid w:val="00FE1DAD"/>
    <w:rsid w:val="00FF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07"/>
    <w:rPr>
      <w:rFonts w:ascii="Arial" w:hAnsi="Arial"/>
      <w:sz w:val="20"/>
    </w:rPr>
  </w:style>
  <w:style w:type="paragraph" w:styleId="Heading1">
    <w:name w:val="heading 1"/>
    <w:basedOn w:val="Normal"/>
    <w:next w:val="Normal"/>
    <w:link w:val="Heading1Char"/>
    <w:uiPriority w:val="9"/>
    <w:qFormat/>
    <w:rsid w:val="00F14807"/>
    <w:pPr>
      <w:jc w:val="both"/>
      <w:outlineLvl w:val="0"/>
    </w:pPr>
    <w:rPr>
      <w:rFonts w:eastAsiaTheme="minorEastAsia"/>
      <w:b/>
      <w:bCs/>
      <w:szCs w:val="44"/>
      <w:lang w:val="et-EE"/>
    </w:rPr>
  </w:style>
  <w:style w:type="paragraph" w:styleId="Heading2">
    <w:name w:val="heading 2"/>
    <w:basedOn w:val="Normal"/>
    <w:next w:val="Normal"/>
    <w:link w:val="Heading2Char"/>
    <w:uiPriority w:val="9"/>
    <w:unhideWhenUsed/>
    <w:qFormat/>
    <w:rsid w:val="00F14807"/>
    <w:pPr>
      <w:jc w:val="both"/>
      <w:outlineLvl w:val="1"/>
    </w:pPr>
    <w:rPr>
      <w:rFonts w:eastAsiaTheme="minorEastAsia"/>
      <w:b/>
      <w:bCs/>
      <w:szCs w:val="28"/>
      <w:lang w:val="et-EE"/>
    </w:rPr>
  </w:style>
  <w:style w:type="paragraph" w:styleId="Heading3">
    <w:name w:val="heading 3"/>
    <w:basedOn w:val="Normal"/>
    <w:next w:val="Normal"/>
    <w:link w:val="Heading3Char"/>
    <w:uiPriority w:val="9"/>
    <w:unhideWhenUsed/>
    <w:qFormat/>
    <w:rsid w:val="00F14807"/>
    <w:pPr>
      <w:keepNext/>
      <w:keepLines/>
      <w:spacing w:before="40"/>
      <w:outlineLvl w:val="2"/>
    </w:pPr>
    <w:rPr>
      <w:rFonts w:eastAsiaTheme="majorEastAsia" w:cstheme="majorBidi"/>
      <w:i/>
    </w:rPr>
  </w:style>
  <w:style w:type="paragraph" w:styleId="Heading4">
    <w:name w:val="heading 4"/>
    <w:basedOn w:val="Normal"/>
    <w:next w:val="Normal"/>
    <w:link w:val="Heading4Char"/>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15"/>
    <w:pPr>
      <w:tabs>
        <w:tab w:val="center" w:pos="4513"/>
        <w:tab w:val="right" w:pos="9026"/>
      </w:tabs>
    </w:pPr>
  </w:style>
  <w:style w:type="character" w:customStyle="1" w:styleId="HeaderChar">
    <w:name w:val="Header Char"/>
    <w:basedOn w:val="DefaultParagraphFont"/>
    <w:link w:val="Header"/>
    <w:uiPriority w:val="99"/>
    <w:rsid w:val="00DA1915"/>
  </w:style>
  <w:style w:type="paragraph" w:styleId="Footer">
    <w:name w:val="footer"/>
    <w:basedOn w:val="Normal"/>
    <w:link w:val="FooterChar"/>
    <w:uiPriority w:val="99"/>
    <w:unhideWhenUsed/>
    <w:rsid w:val="00DA1915"/>
    <w:pPr>
      <w:tabs>
        <w:tab w:val="center" w:pos="4513"/>
        <w:tab w:val="right" w:pos="9026"/>
      </w:tabs>
    </w:pPr>
  </w:style>
  <w:style w:type="character" w:customStyle="1" w:styleId="FooterChar">
    <w:name w:val="Footer Char"/>
    <w:basedOn w:val="DefaultParagraphFont"/>
    <w:link w:val="Footer"/>
    <w:uiPriority w:val="99"/>
    <w:rsid w:val="00DA1915"/>
  </w:style>
  <w:style w:type="character" w:customStyle="1" w:styleId="Heading1Char">
    <w:name w:val="Heading 1 Char"/>
    <w:basedOn w:val="DefaultParagraphFont"/>
    <w:link w:val="Heading1"/>
    <w:uiPriority w:val="9"/>
    <w:rsid w:val="00F14807"/>
    <w:rPr>
      <w:rFonts w:ascii="Arial" w:eastAsiaTheme="minorEastAsia" w:hAnsi="Arial"/>
      <w:b/>
      <w:bCs/>
      <w:sz w:val="20"/>
      <w:szCs w:val="44"/>
      <w:lang w:val="et-EE"/>
    </w:rPr>
  </w:style>
  <w:style w:type="paragraph" w:styleId="NoSpacing">
    <w:name w:val="No Spacing"/>
    <w:basedOn w:val="Normal"/>
    <w:uiPriority w:val="1"/>
    <w:rsid w:val="00EB0DA6"/>
    <w:pPr>
      <w:jc w:val="center"/>
      <w:outlineLvl w:val="2"/>
    </w:pPr>
    <w:rPr>
      <w:rFonts w:eastAsiaTheme="minorEastAsia"/>
      <w:color w:val="003087"/>
      <w:szCs w:val="20"/>
    </w:rPr>
  </w:style>
  <w:style w:type="character" w:customStyle="1" w:styleId="Heading2Char">
    <w:name w:val="Heading 2 Char"/>
    <w:basedOn w:val="DefaultParagraphFont"/>
    <w:link w:val="Heading2"/>
    <w:uiPriority w:val="9"/>
    <w:rsid w:val="00F14807"/>
    <w:rPr>
      <w:rFonts w:ascii="Arial" w:eastAsiaTheme="minorEastAsia" w:hAnsi="Arial"/>
      <w:b/>
      <w:bCs/>
      <w:sz w:val="20"/>
      <w:szCs w:val="28"/>
      <w:lang w:val="et-EE"/>
    </w:rPr>
  </w:style>
  <w:style w:type="character" w:styleId="Hyperlink">
    <w:name w:val="Hyperlink"/>
    <w:basedOn w:val="DefaultParagraphFont"/>
    <w:uiPriority w:val="99"/>
    <w:unhideWhenUsed/>
    <w:rsid w:val="00A252B8"/>
    <w:rPr>
      <w:color w:val="0563C1" w:themeColor="hyperlink"/>
      <w:u w:val="single"/>
    </w:rPr>
  </w:style>
  <w:style w:type="character" w:customStyle="1" w:styleId="Heading3Char">
    <w:name w:val="Heading 3 Char"/>
    <w:basedOn w:val="DefaultParagraphFont"/>
    <w:link w:val="Heading3"/>
    <w:uiPriority w:val="9"/>
    <w:rsid w:val="00F14807"/>
    <w:rPr>
      <w:rFonts w:ascii="Arial" w:eastAsiaTheme="majorEastAsia" w:hAnsi="Arial" w:cstheme="majorBidi"/>
      <w:i/>
      <w:sz w:val="20"/>
    </w:rPr>
  </w:style>
  <w:style w:type="character" w:customStyle="1" w:styleId="Heading4Char">
    <w:name w:val="Heading 4 Char"/>
    <w:basedOn w:val="DefaultParagraphFont"/>
    <w:link w:val="Heading4"/>
    <w:uiPriority w:val="9"/>
    <w:rsid w:val="00F14807"/>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rsid w:val="00F14807"/>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F14807"/>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rsid w:val="00F14807"/>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rsid w:val="00F14807"/>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F14807"/>
    <w:pPr>
      <w:contextualSpacing/>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F14807"/>
    <w:rPr>
      <w:rFonts w:ascii="Arial" w:eastAsiaTheme="majorEastAsia" w:hAnsi="Arial" w:cstheme="majorBidi"/>
      <w:b/>
      <w:caps/>
      <w:spacing w:val="-10"/>
      <w:kern w:val="28"/>
      <w:sz w:val="20"/>
      <w:szCs w:val="56"/>
    </w:rPr>
  </w:style>
  <w:style w:type="paragraph" w:styleId="Subtitle">
    <w:name w:val="Subtitle"/>
    <w:basedOn w:val="Normal"/>
    <w:next w:val="Normal"/>
    <w:link w:val="SubtitleChar"/>
    <w:uiPriority w:val="11"/>
    <w:qFormat/>
    <w:rsid w:val="00F14807"/>
    <w:pPr>
      <w:numPr>
        <w:ilvl w:val="1"/>
      </w:numPr>
      <w:spacing w:after="160"/>
    </w:pPr>
    <w:rPr>
      <w:rFonts w:eastAsiaTheme="minorEastAsia"/>
      <w:b/>
      <w:spacing w:val="15"/>
      <w:szCs w:val="22"/>
    </w:rPr>
  </w:style>
  <w:style w:type="character" w:customStyle="1" w:styleId="SubtitleChar">
    <w:name w:val="Subtitle Char"/>
    <w:basedOn w:val="DefaultParagraphFont"/>
    <w:link w:val="Subtitle"/>
    <w:uiPriority w:val="11"/>
    <w:rsid w:val="00F14807"/>
    <w:rPr>
      <w:rFonts w:ascii="Arial" w:eastAsiaTheme="minorEastAsia" w:hAnsi="Arial"/>
      <w:b/>
      <w:spacing w:val="15"/>
      <w:sz w:val="20"/>
      <w:szCs w:val="22"/>
    </w:rPr>
  </w:style>
  <w:style w:type="character" w:styleId="Strong">
    <w:name w:val="Strong"/>
    <w:basedOn w:val="DefaultParagraphFont"/>
    <w:uiPriority w:val="22"/>
    <w:qFormat/>
    <w:rsid w:val="00F14807"/>
    <w:rPr>
      <w:b/>
      <w:bCs/>
    </w:rPr>
  </w:style>
  <w:style w:type="character" w:styleId="UnresolvedMention">
    <w:name w:val="Unresolved Mention"/>
    <w:basedOn w:val="DefaultParagraphFont"/>
    <w:uiPriority w:val="99"/>
    <w:semiHidden/>
    <w:unhideWhenUsed/>
    <w:rsid w:val="009C6417"/>
    <w:rPr>
      <w:color w:val="605E5C"/>
      <w:shd w:val="clear" w:color="auto" w:fill="E1DFDD"/>
    </w:rPr>
  </w:style>
  <w:style w:type="character" w:customStyle="1" w:styleId="stl05">
    <w:name w:val="stl_05"/>
    <w:basedOn w:val="DefaultParagraphFont"/>
    <w:rsid w:val="00C80477"/>
  </w:style>
  <w:style w:type="paragraph" w:styleId="ListParagraph">
    <w:name w:val="List Paragraph"/>
    <w:basedOn w:val="Normal"/>
    <w:uiPriority w:val="34"/>
    <w:rsid w:val="00A7674E"/>
    <w:pPr>
      <w:ind w:left="720"/>
      <w:contextualSpacing/>
    </w:pPr>
  </w:style>
  <w:style w:type="table" w:styleId="TableGrid">
    <w:name w:val="Table Grid"/>
    <w:basedOn w:val="TableNormal"/>
    <w:uiPriority w:val="39"/>
    <w:rsid w:val="003A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406227">
      <w:bodyDiv w:val="1"/>
      <w:marLeft w:val="0"/>
      <w:marRight w:val="0"/>
      <w:marTop w:val="0"/>
      <w:marBottom w:val="0"/>
      <w:divBdr>
        <w:top w:val="none" w:sz="0" w:space="0" w:color="auto"/>
        <w:left w:val="none" w:sz="0" w:space="0" w:color="auto"/>
        <w:bottom w:val="none" w:sz="0" w:space="0" w:color="auto"/>
        <w:right w:val="none" w:sz="0" w:space="0" w:color="auto"/>
      </w:divBdr>
      <w:divsChild>
        <w:div w:id="117238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B8F3F-A4A5-4611-9210-574541B5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245</Words>
  <Characters>1426</Characters>
  <Application>Microsoft Office Word</Application>
  <DocSecurity>0</DocSecurity>
  <Lines>11</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Jänes</dc:creator>
  <cp:keywords/>
  <dc:description/>
  <cp:lastModifiedBy>Priit Lember</cp:lastModifiedBy>
  <cp:revision>4</cp:revision>
  <cp:lastPrinted>2024-01-09T07:48:00Z</cp:lastPrinted>
  <dcterms:created xsi:type="dcterms:W3CDTF">2024-12-30T12:12:00Z</dcterms:created>
  <dcterms:modified xsi:type="dcterms:W3CDTF">2025-02-12T13:05:00Z</dcterms:modified>
</cp:coreProperties>
</file>